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0" w:after="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投标人名称（公章）：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山东博迈行经贸有限公司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            </w:t>
      </w:r>
    </w:p>
    <w:p>
      <w:pPr>
        <w:pStyle w:val="3"/>
        <w:spacing w:before="0" w:after="0"/>
        <w:ind w:firstLine="480"/>
        <w:rPr>
          <w:rFonts w:hint="eastAsia"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SDGP370000000202302003859/sdhryw2023102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   包号：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>A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5"/>
        <w:gridCol w:w="1093"/>
        <w:gridCol w:w="1860"/>
        <w:gridCol w:w="1111"/>
        <w:gridCol w:w="472"/>
        <w:gridCol w:w="1494"/>
        <w:gridCol w:w="1494"/>
        <w:gridCol w:w="5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2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</w:rPr>
              <w:t>序号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</w:rPr>
              <w:t>设备名称</w:t>
            </w:r>
          </w:p>
        </w:tc>
        <w:tc>
          <w:tcPr>
            <w:tcW w:w="10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240" w:lineRule="auto"/>
              <w:ind w:firstLine="0" w:firstLine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品牌、型号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</w:rPr>
              <w:t>制造商/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</w:rPr>
              <w:t>产地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</w:rPr>
              <w:t>单位及数量</w:t>
            </w:r>
          </w:p>
        </w:tc>
        <w:tc>
          <w:tcPr>
            <w:tcW w:w="8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</w:rPr>
              <w:t>单 价</w:t>
            </w:r>
          </w:p>
        </w:tc>
        <w:tc>
          <w:tcPr>
            <w:tcW w:w="8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</w:rPr>
              <w:t>合计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</w:rPr>
              <w:t>质保期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2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  <w:lang w:val="en-US" w:eastAsia="zh-CN"/>
              </w:rPr>
              <w:t>小动物SPECT/CT成像系统</w:t>
            </w:r>
          </w:p>
        </w:tc>
        <w:tc>
          <w:tcPr>
            <w:tcW w:w="10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spacing w:val="2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  <w:highlight w:val="none"/>
                <w:lang w:val="en-US" w:eastAsia="zh-CN"/>
              </w:rPr>
              <w:t>Mediso</w:t>
            </w:r>
            <w:r>
              <w:rPr>
                <w:rFonts w:hint="eastAsia" w:ascii="仿宋" w:hAnsi="仿宋" w:cs="仿宋"/>
                <w:spacing w:val="20"/>
                <w:szCs w:val="24"/>
                <w:highlight w:val="none"/>
                <w:lang w:val="en-US" w:eastAsia="zh-CN"/>
              </w:rPr>
              <w:t>/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  <w:highlight w:val="none"/>
              </w:rPr>
              <w:t>nanoScan SPECT/CT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  <w:highlight w:val="none"/>
              </w:rPr>
              <w:t>Mediso Medical Imaging Systems Kft.</w:t>
            </w:r>
            <w:r>
              <w:rPr>
                <w:rFonts w:hint="eastAsia" w:ascii="仿宋" w:hAnsi="仿宋" w:eastAsia="仿宋" w:cs="仿宋"/>
                <w:spacing w:val="20"/>
                <w:szCs w:val="24"/>
                <w:highlight w:val="none"/>
                <w:lang w:val="en-US" w:eastAsia="zh-CN"/>
              </w:rPr>
              <w:t>/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  <w:highlight w:val="none"/>
                <w:lang w:val="en-US" w:eastAsia="zh-CN"/>
              </w:rPr>
              <w:t>匈牙利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  <w:highlight w:val="none"/>
                <w:lang w:val="en-US" w:eastAsia="zh-CN"/>
              </w:rPr>
              <w:t>1套</w:t>
            </w:r>
          </w:p>
        </w:tc>
        <w:tc>
          <w:tcPr>
            <w:tcW w:w="8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highlight w:val="none"/>
                <w:lang w:val="en-US" w:eastAsia="zh-CN" w:bidi="ar-SA"/>
              </w:rPr>
              <w:t>7088500.00</w:t>
            </w:r>
          </w:p>
        </w:tc>
        <w:tc>
          <w:tcPr>
            <w:tcW w:w="8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highlight w:val="none"/>
                <w:lang w:val="en-US" w:eastAsia="zh-CN" w:bidi="ar-SA"/>
              </w:rPr>
              <w:t>7088500.00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  <w:highlight w:val="none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2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  <w:lang w:val="en-US" w:eastAsia="zh-CN"/>
              </w:rPr>
              <w:t>气相色谱仪</w:t>
            </w:r>
          </w:p>
        </w:tc>
        <w:tc>
          <w:tcPr>
            <w:tcW w:w="10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  <w:lang w:val="en-US" w:eastAsia="zh-CN"/>
              </w:rPr>
              <w:t>日本岛津/</w:t>
            </w:r>
            <w:r>
              <w:rPr>
                <w:rFonts w:hint="eastAsia" w:ascii="仿宋" w:hAnsi="仿宋" w:eastAsia="仿宋" w:cs="仿宋"/>
                <w:szCs w:val="24"/>
                <w:highlight w:val="none"/>
              </w:rPr>
              <w:t>Nexis GC-2030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cs="仿宋"/>
                <w:szCs w:val="24"/>
                <w:highlight w:val="none"/>
                <w:lang w:val="en-US" w:eastAsia="zh-CN"/>
              </w:rPr>
              <w:t>株式会社</w:t>
            </w:r>
            <w:r>
              <w:rPr>
                <w:rFonts w:hint="eastAsia" w:ascii="仿宋" w:hAnsi="仿宋" w:eastAsia="仿宋" w:cs="仿宋"/>
                <w:szCs w:val="24"/>
                <w:highlight w:val="none"/>
                <w:lang w:val="en-US" w:eastAsia="zh-CN"/>
              </w:rPr>
              <w:t>岛津</w:t>
            </w:r>
            <w:r>
              <w:rPr>
                <w:rFonts w:hint="eastAsia" w:ascii="仿宋" w:hAnsi="仿宋" w:cs="仿宋"/>
                <w:szCs w:val="24"/>
                <w:highlight w:val="none"/>
                <w:lang w:val="en-US" w:eastAsia="zh-CN"/>
              </w:rPr>
              <w:t>制作所</w:t>
            </w:r>
            <w:r>
              <w:rPr>
                <w:rFonts w:hint="eastAsia" w:ascii="仿宋" w:hAnsi="仿宋" w:eastAsia="仿宋" w:cs="仿宋"/>
                <w:szCs w:val="24"/>
                <w:highlight w:val="none"/>
                <w:lang w:val="en-US" w:eastAsia="zh-CN"/>
              </w:rPr>
              <w:t>/</w:t>
            </w:r>
            <w:r>
              <w:rPr>
                <w:rFonts w:hint="eastAsia" w:ascii="仿宋" w:hAnsi="仿宋" w:cs="仿宋"/>
                <w:szCs w:val="24"/>
                <w:highlight w:val="none"/>
                <w:lang w:val="en-US" w:eastAsia="zh-CN"/>
              </w:rPr>
              <w:t>日本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  <w:highlight w:val="none"/>
                <w:lang w:val="en-US" w:eastAsia="zh-CN"/>
              </w:rPr>
              <w:t>1套</w:t>
            </w:r>
          </w:p>
        </w:tc>
        <w:tc>
          <w:tcPr>
            <w:tcW w:w="8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  <w:highlight w:val="none"/>
                <w:lang w:val="en-US" w:eastAsia="zh-CN"/>
              </w:rPr>
              <w:t>300000.00</w:t>
            </w:r>
          </w:p>
        </w:tc>
        <w:tc>
          <w:tcPr>
            <w:tcW w:w="8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  <w:highlight w:val="none"/>
                <w:lang w:val="en-US" w:eastAsia="zh-CN"/>
              </w:rPr>
              <w:t>300000.00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left="0" w:leftChars="0" w:firstLine="280" w:firstLineChars="100"/>
              <w:jc w:val="both"/>
              <w:rPr>
                <w:rFonts w:hint="eastAsia" w:ascii="仿宋" w:hAnsi="仿宋" w:eastAsia="仿宋" w:cs="仿宋"/>
                <w:spacing w:val="20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  <w:highlight w:val="none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2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  <w:lang w:val="en-US" w:eastAsia="zh-CN"/>
              </w:rPr>
              <w:t>高效液相色谱仪</w:t>
            </w:r>
          </w:p>
        </w:tc>
        <w:tc>
          <w:tcPr>
            <w:tcW w:w="10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  <w:lang w:val="en-US" w:eastAsia="zh-CN"/>
              </w:rPr>
              <w:t>日本岛津/</w:t>
            </w:r>
            <w:r>
              <w:rPr>
                <w:rFonts w:hint="eastAsia" w:ascii="仿宋" w:hAnsi="仿宋" w:eastAsia="仿宋" w:cs="仿宋"/>
                <w:szCs w:val="24"/>
                <w:highlight w:val="none"/>
              </w:rPr>
              <w:t>LC-40D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cs="仿宋"/>
                <w:szCs w:val="24"/>
                <w:highlight w:val="none"/>
                <w:lang w:val="en-US" w:eastAsia="zh-CN"/>
              </w:rPr>
              <w:t>株式会社</w:t>
            </w:r>
            <w:r>
              <w:rPr>
                <w:rFonts w:hint="eastAsia" w:ascii="仿宋" w:hAnsi="仿宋" w:eastAsia="仿宋" w:cs="仿宋"/>
                <w:szCs w:val="24"/>
                <w:highlight w:val="none"/>
                <w:lang w:val="en-US" w:eastAsia="zh-CN"/>
              </w:rPr>
              <w:t>岛津</w:t>
            </w:r>
            <w:r>
              <w:rPr>
                <w:rFonts w:hint="eastAsia" w:ascii="仿宋" w:hAnsi="仿宋" w:cs="仿宋"/>
                <w:szCs w:val="24"/>
                <w:highlight w:val="none"/>
                <w:lang w:val="en-US" w:eastAsia="zh-CN"/>
              </w:rPr>
              <w:t>制作所</w:t>
            </w:r>
            <w:r>
              <w:rPr>
                <w:rFonts w:hint="eastAsia" w:ascii="仿宋" w:hAnsi="仿宋" w:eastAsia="仿宋" w:cs="仿宋"/>
                <w:szCs w:val="24"/>
                <w:highlight w:val="none"/>
                <w:lang w:val="en-US" w:eastAsia="zh-CN"/>
              </w:rPr>
              <w:t>/</w:t>
            </w:r>
            <w:r>
              <w:rPr>
                <w:rFonts w:hint="eastAsia" w:ascii="仿宋" w:hAnsi="仿宋" w:cs="仿宋"/>
                <w:szCs w:val="24"/>
                <w:highlight w:val="none"/>
                <w:lang w:val="en-US" w:eastAsia="zh-CN"/>
              </w:rPr>
              <w:t>日本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pacing w:val="20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  <w:highlight w:val="none"/>
                <w:lang w:val="en-US" w:eastAsia="zh-CN"/>
              </w:rPr>
              <w:t>1套</w:t>
            </w:r>
          </w:p>
        </w:tc>
        <w:tc>
          <w:tcPr>
            <w:tcW w:w="8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  <w:highlight w:val="none"/>
                <w:lang w:val="en-US" w:eastAsia="zh-CN"/>
              </w:rPr>
              <w:t>300000.00</w:t>
            </w:r>
          </w:p>
        </w:tc>
        <w:tc>
          <w:tcPr>
            <w:tcW w:w="8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  <w:highlight w:val="none"/>
                <w:lang w:val="en-US" w:eastAsia="zh-CN"/>
              </w:rPr>
              <w:t>300000.00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  <w:highlight w:val="none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2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  <w:lang w:val="en-US" w:eastAsia="zh-CN"/>
              </w:rPr>
              <w:t>多功能化学合成系统</w:t>
            </w:r>
          </w:p>
        </w:tc>
        <w:tc>
          <w:tcPr>
            <w:tcW w:w="10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TRASIS</w:t>
            </w:r>
            <w:r>
              <w:rPr>
                <w:rFonts w:hint="eastAsia" w:ascii="仿宋" w:hAnsi="仿宋" w:eastAsia="仿宋" w:cs="仿宋"/>
                <w:highlight w:val="none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highlight w:val="none"/>
              </w:rPr>
              <w:t>AllinOne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TRASIS</w:t>
            </w:r>
            <w:r>
              <w:rPr>
                <w:rFonts w:hint="eastAsia" w:ascii="仿宋" w:hAnsi="仿宋" w:eastAsia="仿宋" w:cs="仿宋"/>
                <w:highlight w:val="none"/>
                <w:lang w:val="en-US" w:eastAsia="zh-CN"/>
              </w:rPr>
              <w:t>/比利时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  <w:highlight w:val="none"/>
                <w:lang w:val="en-US" w:eastAsia="zh-CN"/>
              </w:rPr>
              <w:t>1套</w:t>
            </w:r>
          </w:p>
        </w:tc>
        <w:tc>
          <w:tcPr>
            <w:tcW w:w="8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  <w:highlight w:val="none"/>
                <w:lang w:val="en-US" w:eastAsia="zh-CN"/>
              </w:rPr>
              <w:t>1500000.00</w:t>
            </w:r>
          </w:p>
        </w:tc>
        <w:tc>
          <w:tcPr>
            <w:tcW w:w="8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  <w:highlight w:val="none"/>
                <w:lang w:val="en-US" w:eastAsia="zh-CN"/>
              </w:rPr>
              <w:t>1500000.00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  <w:highlight w:val="none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2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  <w:lang w:val="en-US" w:eastAsia="zh-CN"/>
              </w:rPr>
              <w:t>工作站</w:t>
            </w:r>
          </w:p>
        </w:tc>
        <w:tc>
          <w:tcPr>
            <w:tcW w:w="10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  <w:highlight w:val="none"/>
              </w:rPr>
            </w:pPr>
            <w:r>
              <w:rPr>
                <w:rFonts w:hint="eastAsia" w:ascii="仿宋" w:hAnsi="仿宋" w:cs="仿宋"/>
                <w:spacing w:val="20"/>
                <w:szCs w:val="24"/>
                <w:highlight w:val="none"/>
                <w:lang w:val="en-US" w:eastAsia="zh-CN"/>
              </w:rPr>
              <w:t>戴尔/</w:t>
            </w:r>
            <w:r>
              <w:rPr>
                <w:rFonts w:hint="eastAsia" w:ascii="仿宋" w:hAnsi="仿宋" w:eastAsia="仿宋" w:cs="仿宋"/>
                <w:spacing w:val="20"/>
                <w:szCs w:val="24"/>
                <w:highlight w:val="none"/>
              </w:rPr>
              <w:t>Vostro 3910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  <w:lang w:val="en-US" w:eastAsia="zh-CN"/>
              </w:rPr>
              <w:t>戴尔（中国）有限公司</w:t>
            </w:r>
            <w:r>
              <w:rPr>
                <w:rFonts w:hint="eastAsia" w:ascii="仿宋" w:hAnsi="仿宋" w:eastAsia="仿宋" w:cs="仿宋"/>
                <w:spacing w:val="20"/>
                <w:szCs w:val="24"/>
                <w:highlight w:val="none"/>
                <w:lang w:val="en-US" w:eastAsia="zh-CN"/>
              </w:rPr>
              <w:t>/中国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  <w:highlight w:val="none"/>
                <w:lang w:val="en-US" w:eastAsia="zh-CN"/>
              </w:rPr>
              <w:t>2套</w:t>
            </w:r>
          </w:p>
        </w:tc>
        <w:tc>
          <w:tcPr>
            <w:tcW w:w="8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  <w:highlight w:val="none"/>
                <w:lang w:val="en-US" w:eastAsia="zh-CN"/>
              </w:rPr>
              <w:t>包含在色谱仪报价内</w:t>
            </w:r>
          </w:p>
        </w:tc>
        <w:tc>
          <w:tcPr>
            <w:tcW w:w="8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  <w:highlight w:val="none"/>
                <w:lang w:val="en-US" w:eastAsia="zh-CN"/>
              </w:rPr>
              <w:t>包含在色谱仪报价内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  <w:highlight w:val="none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2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cs="仿宋"/>
                <w:szCs w:val="24"/>
                <w:highlight w:val="none"/>
                <w:lang w:val="en-US" w:eastAsia="zh-CN"/>
              </w:rPr>
              <w:t>激光打印机</w:t>
            </w:r>
          </w:p>
        </w:tc>
        <w:tc>
          <w:tcPr>
            <w:tcW w:w="10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pacing w:val="20"/>
                <w:szCs w:val="24"/>
                <w:highlight w:val="none"/>
              </w:rPr>
            </w:pPr>
            <w:r>
              <w:rPr>
                <w:rFonts w:hint="eastAsia" w:ascii="仿宋" w:hAnsi="仿宋" w:cs="仿宋"/>
                <w:spacing w:val="20"/>
                <w:szCs w:val="24"/>
                <w:highlight w:val="none"/>
                <w:lang w:val="en-US" w:eastAsia="zh-CN"/>
              </w:rPr>
              <w:t>惠普</w:t>
            </w:r>
            <w:r>
              <w:rPr>
                <w:rFonts w:hint="eastAsia" w:ascii="仿宋" w:hAnsi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HP1188A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  <w:lang w:val="en-US" w:eastAsia="zh-CN"/>
              </w:rPr>
              <w:t>因塔思（威海）电子有限公司</w:t>
            </w:r>
            <w:r>
              <w:rPr>
                <w:rFonts w:hint="eastAsia" w:ascii="仿宋" w:hAnsi="仿宋" w:eastAsia="仿宋" w:cs="仿宋"/>
                <w:spacing w:val="20"/>
                <w:szCs w:val="24"/>
                <w:highlight w:val="none"/>
                <w:lang w:val="en-US" w:eastAsia="zh-CN"/>
              </w:rPr>
              <w:t>/中国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  <w:highlight w:val="none"/>
                <w:lang w:val="en-US" w:eastAsia="zh-CN"/>
              </w:rPr>
              <w:t>1套</w:t>
            </w:r>
          </w:p>
        </w:tc>
        <w:tc>
          <w:tcPr>
            <w:tcW w:w="8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  <w:highlight w:val="none"/>
                <w:lang w:val="en-US" w:eastAsia="zh-CN"/>
              </w:rPr>
              <w:t>包含在气相色谱仪 报价内</w:t>
            </w:r>
          </w:p>
        </w:tc>
        <w:tc>
          <w:tcPr>
            <w:tcW w:w="8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  <w:highlight w:val="none"/>
                <w:lang w:val="en-US" w:eastAsia="zh-CN"/>
              </w:rPr>
              <w:t>包含在气相色谱仪 报价内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spacing w:val="2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  <w:highlight w:val="none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2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spacing w:val="2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cs="仿宋"/>
                <w:spacing w:val="20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cs="仿宋"/>
                <w:szCs w:val="24"/>
                <w:highlight w:val="none"/>
                <w:lang w:val="en-US" w:eastAsia="zh-CN"/>
              </w:rPr>
              <w:t>液晶显示器</w:t>
            </w:r>
          </w:p>
        </w:tc>
        <w:tc>
          <w:tcPr>
            <w:tcW w:w="10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cs="仿宋"/>
                <w:szCs w:val="24"/>
                <w:highlight w:val="none"/>
                <w:lang w:val="en-US" w:eastAsia="zh-CN"/>
              </w:rPr>
              <w:t>戴尔/</w:t>
            </w:r>
            <w:r>
              <w:rPr>
                <w:rFonts w:hint="eastAsia" w:ascii="仿宋" w:hAnsi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D2421H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  <w:lang w:val="en-US" w:eastAsia="zh-CN"/>
              </w:rPr>
              <w:t>戴尔（中国）有限公司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  <w:highlight w:val="none"/>
                <w:lang w:val="en-US" w:eastAsia="zh-CN"/>
              </w:rPr>
              <w:t>2套</w:t>
            </w:r>
          </w:p>
        </w:tc>
        <w:tc>
          <w:tcPr>
            <w:tcW w:w="8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  <w:highlight w:val="none"/>
                <w:lang w:val="en-US" w:eastAsia="zh-CN"/>
              </w:rPr>
              <w:t>包含在色谱仪报价内</w:t>
            </w:r>
          </w:p>
        </w:tc>
        <w:tc>
          <w:tcPr>
            <w:tcW w:w="8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  <w:highlight w:val="none"/>
                <w:lang w:val="en-US" w:eastAsia="zh-CN"/>
              </w:rPr>
              <w:t>包含在色谱仪报价内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  <w:highlight w:val="none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457" w:type="pct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  <w:highlight w:val="none"/>
              </w:rPr>
              <w:t>投标总价</w:t>
            </w:r>
          </w:p>
        </w:tc>
        <w:tc>
          <w:tcPr>
            <w:tcW w:w="2542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198" w:firstLineChars="71"/>
              <w:rPr>
                <w:rFonts w:hint="eastAsia" w:ascii="仿宋" w:hAnsi="仿宋" w:eastAsia="仿宋" w:cs="仿宋"/>
                <w:spacing w:val="2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spacing w:val="20"/>
                <w:szCs w:val="24"/>
                <w:highlight w:val="none"/>
                <w:lang w:val="en-US" w:eastAsia="zh-CN"/>
              </w:rPr>
              <w:t>9188500.00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457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hint="eastAsia" w:ascii="仿宋" w:hAnsi="仿宋" w:eastAsia="仿宋" w:cs="仿宋"/>
                <w:spacing w:val="20"/>
                <w:szCs w:val="24"/>
                <w:highlight w:val="none"/>
              </w:rPr>
            </w:pPr>
          </w:p>
        </w:tc>
        <w:tc>
          <w:tcPr>
            <w:tcW w:w="2542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198" w:firstLineChars="71"/>
              <w:rPr>
                <w:rFonts w:hint="eastAsia" w:ascii="仿宋" w:hAnsi="仿宋" w:eastAsia="仿宋" w:cs="仿宋"/>
                <w:spacing w:val="2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spacing w:val="20"/>
                <w:szCs w:val="24"/>
                <w:highlight w:val="none"/>
                <w:lang w:val="en-US" w:eastAsia="zh-CN"/>
              </w:rPr>
              <w:t>玖佰壹拾捌万捌仟伍佰元整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iMDk2MDg5NThiZDZlNjBmOTE2YTZiNmNjYWI5ZGMifQ=="/>
  </w:docVars>
  <w:rsids>
    <w:rsidRoot w:val="00000000"/>
    <w:rsid w:val="061B46AA"/>
    <w:rsid w:val="0B6E7F4A"/>
    <w:rsid w:val="11E12553"/>
    <w:rsid w:val="38EF52F4"/>
    <w:rsid w:val="3C784FDD"/>
    <w:rsid w:val="6757554D"/>
    <w:rsid w:val="6CEB52AB"/>
    <w:rsid w:val="76EB5EC7"/>
    <w:rsid w:val="7B8E429F"/>
    <w:rsid w:val="7FD7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</w:pPr>
    <w:rPr>
      <w:rFonts w:ascii="Calibri" w:hAnsi="Calibri" w:eastAsia="仿宋" w:cs="Times New Roman"/>
      <w:kern w:val="2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表格文字"/>
    <w:basedOn w:val="1"/>
    <w:qFormat/>
    <w:uiPriority w:val="0"/>
    <w:pPr>
      <w:spacing w:before="25" w:after="25"/>
      <w:jc w:val="left"/>
    </w:pPr>
    <w:rPr>
      <w:bCs/>
      <w:spacing w:val="10"/>
      <w:kern w:val="0"/>
      <w:sz w:val="24"/>
      <w:szCs w:val="20"/>
    </w:rPr>
  </w:style>
  <w:style w:type="paragraph" w:styleId="3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</w:rPr>
  </w:style>
  <w:style w:type="paragraph" w:customStyle="1" w:styleId="6">
    <w:name w:val="表内文字"/>
    <w:basedOn w:val="1"/>
    <w:qFormat/>
    <w:uiPriority w:val="0"/>
    <w:pPr>
      <w:tabs>
        <w:tab w:val="left" w:pos="1418"/>
      </w:tabs>
      <w:jc w:val="center"/>
    </w:pPr>
    <w:rPr>
      <w:rFonts w:ascii="仿宋_GB2312" w:eastAsia="仿宋_GB2312"/>
      <w:spacing w:val="-20"/>
      <w:kern w:val="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2023-03-13T01:28:00Z</dcterms:created>
  <dc:creator>Administrator</dc:creator>
  <cp:lastModifiedBy>子非鱼</cp:lastModifiedBy>
  <dcterms:modified xsi:type="dcterms:W3CDTF">2023-10-09T05:59:32Z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53A38ECC38D44FE69EFC6254861763D9</vt:lpwstr>
  </property>
</Properties>
</file>